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2F62" w:rsidRDefault="00192F62" w:rsidP="00192F62">
      <w:pPr>
        <w:pStyle w:val="Ttulo1"/>
      </w:pPr>
      <w:r>
        <w:t>Las normas que deben seguir los patinetes eléctricos</w:t>
      </w:r>
    </w:p>
    <w:p w:rsidR="000E1D0C" w:rsidRPr="000E1D0C" w:rsidRDefault="000E1D0C" w:rsidP="000E1D0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34290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80" y="21420"/>
                <wp:lineTo x="2148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1D0C" w:rsidRDefault="000E1D0C" w:rsidP="00192F62"/>
    <w:p w:rsidR="000E1D0C" w:rsidRDefault="000E1D0C" w:rsidP="00192F62"/>
    <w:p w:rsidR="000E1D0C" w:rsidRDefault="000E1D0C" w:rsidP="00192F62"/>
    <w:p w:rsidR="000E1D0C" w:rsidRDefault="000E1D0C" w:rsidP="00192F62"/>
    <w:p w:rsidR="000E1D0C" w:rsidRDefault="000E1D0C" w:rsidP="00192F62"/>
    <w:p w:rsidR="000E1D0C" w:rsidRDefault="000E1D0C" w:rsidP="00192F62"/>
    <w:p w:rsidR="000E1D0C" w:rsidRDefault="000E1D0C" w:rsidP="00192F62"/>
    <w:p w:rsidR="000E1D0C" w:rsidRDefault="000E1D0C" w:rsidP="00192F62"/>
    <w:p w:rsidR="00192F62" w:rsidRDefault="00192F62" w:rsidP="000E1D0C">
      <w:pPr>
        <w:jc w:val="both"/>
      </w:pPr>
      <w:r>
        <w:t>Hoy en día estamos más concienciados con los medios de transporte sostenible. Es por ello que cada vez son menos los coches de combustión que vemos por la calle y más los vehículos híbridos, bicicletas y patinetes eléctricos.</w:t>
      </w:r>
    </w:p>
    <w:p w:rsidR="00192F62" w:rsidRDefault="00192F62" w:rsidP="000E1D0C">
      <w:pPr>
        <w:jc w:val="both"/>
      </w:pPr>
      <w:r>
        <w:t>Estos últimos son un medio de transporte que se encuentra en pleno auge, llegando a la cantidad de más de 800.000 unidades repartidas en las grandes ciudades de España. Esto refleja que los patinetes se han convertido en el medio de transporte preferido de muchos ciudadanos</w:t>
      </w:r>
      <w:r w:rsidR="00F91059">
        <w:t>,</w:t>
      </w:r>
      <w:r>
        <w:t xml:space="preserve"> especialmente jóvenes</w:t>
      </w:r>
      <w:r w:rsidR="00F91059">
        <w:t>,</w:t>
      </w:r>
      <w:r>
        <w:t xml:space="preserve"> debido a su comodidad y sostenibilidad.</w:t>
      </w:r>
    </w:p>
    <w:p w:rsidR="00192F62" w:rsidRDefault="00192F62" w:rsidP="000E1D0C">
      <w:pPr>
        <w:jc w:val="both"/>
      </w:pPr>
      <w:r>
        <w:t xml:space="preserve">No obstante, la DGT ha comunicado una serie de normas a seguir por parte de conductores y patinetes eléctricos que, desde </w:t>
      </w:r>
      <w:hyperlink r:id="rId5" w:history="1">
        <w:r w:rsidRPr="00A42FA5">
          <w:rPr>
            <w:rStyle w:val="Hipervnculo"/>
          </w:rPr>
          <w:t>Midas</w:t>
        </w:r>
      </w:hyperlink>
      <w:r>
        <w:t>, te damos a conocer en este post:</w:t>
      </w:r>
    </w:p>
    <w:p w:rsidR="00A42FA5" w:rsidRDefault="00A42FA5" w:rsidP="000E1D0C">
      <w:pPr>
        <w:pStyle w:val="Ttulo2"/>
        <w:jc w:val="both"/>
      </w:pPr>
      <w:r>
        <w:t>Evitar circular por la acera</w:t>
      </w:r>
    </w:p>
    <w:p w:rsidR="00A42FA5" w:rsidRPr="00A42FA5" w:rsidRDefault="00DD4EB7" w:rsidP="000E1D0C">
      <w:pPr>
        <w:jc w:val="both"/>
      </w:pPr>
      <w:r>
        <w:t xml:space="preserve">El 70% de los patinetes eléctricos se mueven por las aceras peatonales, </w:t>
      </w:r>
      <w:r w:rsidR="00A42FA5">
        <w:t>pero</w:t>
      </w:r>
      <w:r>
        <w:t xml:space="preserve"> sentimos decirte que </w:t>
      </w:r>
      <w:r w:rsidR="00A42FA5">
        <w:t>ahora esto está penalizado con una sanción de 200 euros</w:t>
      </w:r>
      <w:r>
        <w:t>, por lo que debes quitarte esta mala costumbre y circular por el verdadero lugar que te corresponde</w:t>
      </w:r>
      <w:r w:rsidR="00A42FA5">
        <w:t xml:space="preserve">. Además, </w:t>
      </w:r>
      <w:r>
        <w:t xml:space="preserve">por tu seguridad, </w:t>
      </w:r>
      <w:r w:rsidR="00A42FA5">
        <w:t>no debes transitar tampoco por vías interurbanas, travesías, autopistas o túneles urbanos.</w:t>
      </w:r>
    </w:p>
    <w:p w:rsidR="00192F62" w:rsidRDefault="00DD4EB7" w:rsidP="000E1D0C">
      <w:pPr>
        <w:pStyle w:val="Ttulo2"/>
        <w:jc w:val="both"/>
      </w:pPr>
      <w:r>
        <w:t>Lleva encima el certificado de circulación</w:t>
      </w:r>
    </w:p>
    <w:p w:rsidR="00DD4EB7" w:rsidRDefault="00DD4EB7" w:rsidP="000E1D0C">
      <w:pPr>
        <w:jc w:val="both"/>
      </w:pPr>
      <w:r>
        <w:t xml:space="preserve">Te informamos que a partir del 22 de enero de 2024, los patinetes que se vendan llevarán incorporado un certificado de circulación con las características técnicas </w:t>
      </w:r>
      <w:r w:rsidR="00295695">
        <w:t>para que este vehículo pueda moverse</w:t>
      </w:r>
      <w:r>
        <w:t xml:space="preserve">. </w:t>
      </w:r>
      <w:r w:rsidR="00295695">
        <w:t>No obstante, si a día de hoy tienes un patinete sin certificado, no pasa nada porque, para tu tranquilidad, puedes utilizarlo hasta el 22 de enero de 2027 sin este permiso. A partir de esta fecha sí que será obligatoria la posesión de este certificado.</w:t>
      </w:r>
    </w:p>
    <w:p w:rsidR="00295695" w:rsidRDefault="00295695" w:rsidP="000E1D0C">
      <w:pPr>
        <w:pStyle w:val="Ttulo2"/>
        <w:jc w:val="both"/>
      </w:pPr>
      <w:r>
        <w:t>Deberás llevar “matrícula”</w:t>
      </w:r>
    </w:p>
    <w:p w:rsidR="00295695" w:rsidRDefault="00295695" w:rsidP="000E1D0C">
      <w:pPr>
        <w:jc w:val="both"/>
      </w:pPr>
      <w:r>
        <w:t xml:space="preserve">Efectivamente, </w:t>
      </w:r>
      <w:r w:rsidR="00222524">
        <w:t xml:space="preserve">ahora los patinetes deberán llevar una placa identificativa en la que deben figurar la velocidad máxima a la que circula, el número de serie, número de certificado, año en el que se ha construido, nombre de la marca y modelo del que se trata. </w:t>
      </w:r>
    </w:p>
    <w:p w:rsidR="00F91059" w:rsidRDefault="00B642BC" w:rsidP="000E1D0C">
      <w:pPr>
        <w:pStyle w:val="Ttulo2"/>
        <w:jc w:val="both"/>
      </w:pPr>
      <w:r>
        <w:t>Por la noche, c</w:t>
      </w:r>
      <w:r w:rsidR="00F91059">
        <w:t>asco y luces obligatorios</w:t>
      </w:r>
    </w:p>
    <w:p w:rsidR="00B642BC" w:rsidRDefault="00F91059" w:rsidP="000E1D0C">
      <w:pPr>
        <w:jc w:val="both"/>
      </w:pPr>
      <w:r>
        <w:t xml:space="preserve">Ahora es totalmente obligatorio el hecho de llevar un casco protector mientras circulas </w:t>
      </w:r>
      <w:r w:rsidR="00B642BC">
        <w:t>durante la noche,</w:t>
      </w:r>
      <w:r>
        <w:t xml:space="preserve"> sin ninguna excepción. El hecho de no hacerlo, sentimos decirte que conlleva una multa de 200 euros y la inmovilización del vehículo</w:t>
      </w:r>
      <w:r w:rsidR="00A277A6">
        <w:t xml:space="preserve">. Del mismo importe será la multa si no llevas </w:t>
      </w:r>
      <w:r w:rsidR="00A277A6">
        <w:lastRenderedPageBreak/>
        <w:t>encendidas las luces o no llevas ninguna prenda reflectante. Por lo tanto, no te olvides de llevar siempre encima estos accesorios</w:t>
      </w:r>
      <w:r w:rsidR="00B642BC">
        <w:t xml:space="preserve"> y de comprobar que funcionan correctamente. </w:t>
      </w:r>
    </w:p>
    <w:p w:rsidR="00F91059" w:rsidRDefault="00B642BC" w:rsidP="000E1D0C">
      <w:pPr>
        <w:jc w:val="both"/>
      </w:pPr>
      <w:r>
        <w:t>Por supuesto, no te olvides que también está prohibido el hecho de usar auriculares mientras estés encima del vehículo. Esto es así debido a que el hecho de llevar auriculares te aísla del exterior y provoca que no te enteres de lo que sucede en la calzada.</w:t>
      </w:r>
    </w:p>
    <w:p w:rsidR="00A277A6" w:rsidRDefault="00B642BC" w:rsidP="000E1D0C">
      <w:pPr>
        <w:pStyle w:val="Ttulo2"/>
        <w:jc w:val="both"/>
      </w:pPr>
      <w:r>
        <w:t>No sobrepasar los 25km/h</w:t>
      </w:r>
    </w:p>
    <w:p w:rsidR="00B642BC" w:rsidRDefault="00521BBF" w:rsidP="000E1D0C">
      <w:pPr>
        <w:jc w:val="both"/>
      </w:pPr>
      <w:r>
        <w:t>La velocidad máxima a la que deben circular los patinetes eléctricos oscila entre los 6 y los 25 km/h. En el caso de que se sobrepase el límite, ya no se considerará un VMP, sino que pasará a ser un vehículo a motor y se tendrá que ceñir al cumplimiento de las normas que le correspondan.</w:t>
      </w:r>
    </w:p>
    <w:p w:rsidR="00521BBF" w:rsidRDefault="00521BBF" w:rsidP="000E1D0C">
      <w:pPr>
        <w:jc w:val="both"/>
        <w:rPr>
          <w:rStyle w:val="ql-size-large"/>
        </w:rPr>
      </w:pPr>
      <w:r>
        <w:t xml:space="preserve">Estas son algunas de las normas que entran en vigor en este año 2023 y que esperamos que te sirvan a la hora conducir tu patinete. No obstante, </w:t>
      </w:r>
      <w:r>
        <w:rPr>
          <w:rStyle w:val="ql-size-large"/>
        </w:rPr>
        <w:t>a</w:t>
      </w:r>
      <w:r>
        <w:rPr>
          <w:rStyle w:val="ql-size-large"/>
        </w:rPr>
        <w:t xml:space="preserve">hora Midas también es tu taller </w:t>
      </w:r>
      <w:r>
        <w:rPr>
          <w:rStyle w:val="ql-size-large"/>
        </w:rPr>
        <w:t>de</w:t>
      </w:r>
      <w:r>
        <w:rPr>
          <w:rStyle w:val="ql-size-large"/>
        </w:rPr>
        <w:t xml:space="preserve"> patinete</w:t>
      </w:r>
      <w:r>
        <w:rPr>
          <w:rStyle w:val="ql-size-large"/>
        </w:rPr>
        <w:t>s, por lo que a</w:t>
      </w:r>
      <w:r>
        <w:rPr>
          <w:rStyle w:val="ql-size-large"/>
        </w:rPr>
        <w:t>cércate a alguno de nuestros centros equipados para reparar o hacer mantenimiento de las nuevas formas de movilidad.</w:t>
      </w:r>
      <w:r>
        <w:rPr>
          <w:rStyle w:val="ql-size-large"/>
        </w:rPr>
        <w:t xml:space="preserve"> Te aseguramos que cuidaremos de tu patinete de igual manera que cuidamos de tu coche.</w:t>
      </w:r>
    </w:p>
    <w:p w:rsidR="00521BBF" w:rsidRPr="005A0C6F" w:rsidRDefault="00521BBF" w:rsidP="000E1D0C">
      <w:pPr>
        <w:jc w:val="both"/>
        <w:rPr>
          <w:rStyle w:val="Hipervnculo"/>
        </w:rPr>
      </w:pPr>
      <w:r>
        <w:t xml:space="preserve">Otros posts del </w:t>
      </w:r>
      <w:hyperlink r:id="rId6" w:history="1">
        <w:r w:rsidRPr="00E35759">
          <w:rPr>
            <w:rStyle w:val="Hipervnculo"/>
          </w:rPr>
          <w:t>Blog de Midas</w:t>
        </w:r>
      </w:hyperlink>
      <w:r>
        <w:t xml:space="preserve"> que pueden resultarte interesantes:</w:t>
      </w:r>
      <w:r>
        <w:fldChar w:fldCharType="begin"/>
      </w:r>
      <w:r>
        <w:instrText xml:space="preserve"> HYPERLINK "https://blog.midas.es/actualidad-tendencias/mejores-consejos-conducir-ciudad/" </w:instrText>
      </w:r>
      <w:r>
        <w:fldChar w:fldCharType="separate"/>
      </w:r>
    </w:p>
    <w:p w:rsidR="00364DB2" w:rsidRDefault="00521BBF" w:rsidP="000E1D0C">
      <w:pPr>
        <w:spacing w:after="0"/>
        <w:jc w:val="both"/>
      </w:pPr>
      <w:r>
        <w:fldChar w:fldCharType="end"/>
      </w:r>
      <w:hyperlink r:id="rId7" w:history="1">
        <w:r w:rsidR="00364DB2" w:rsidRPr="00364DB2">
          <w:rPr>
            <w:rStyle w:val="Hipervnculo"/>
          </w:rPr>
          <w:t>Las nuevas señales de tráfico que llegan en 2023</w:t>
        </w:r>
      </w:hyperlink>
    </w:p>
    <w:p w:rsidR="00364DB2" w:rsidRPr="00364DB2" w:rsidRDefault="00364DB2" w:rsidP="000E1D0C">
      <w:pPr>
        <w:spacing w:after="0"/>
        <w:jc w:val="both"/>
        <w:rPr>
          <w:rStyle w:val="Hipervnculo"/>
        </w:rPr>
      </w:pPr>
      <w:r>
        <w:fldChar w:fldCharType="begin"/>
      </w:r>
      <w:r>
        <w:instrText xml:space="preserve"> HYPERLINK "https://blog.midas.es/actualidad-tendencias/nuevas-formas-conduccion-urbana/" </w:instrText>
      </w:r>
      <w:r>
        <w:fldChar w:fldCharType="separate"/>
      </w:r>
      <w:r w:rsidRPr="00364DB2">
        <w:rPr>
          <w:rStyle w:val="Hipervnculo"/>
        </w:rPr>
        <w:t>Nuevas formas de conducción urbana</w:t>
      </w:r>
    </w:p>
    <w:p w:rsidR="00521BBF" w:rsidRPr="00B642BC" w:rsidRDefault="00364DB2" w:rsidP="000E1D0C">
      <w:pPr>
        <w:spacing w:after="0"/>
        <w:jc w:val="both"/>
      </w:pPr>
      <w:r>
        <w:fldChar w:fldCharType="end"/>
      </w:r>
      <w:hyperlink r:id="rId8" w:history="1">
        <w:r w:rsidRPr="00364DB2">
          <w:rPr>
            <w:rStyle w:val="Hipervnculo"/>
          </w:rPr>
          <w:t>Mantenimiento de un patinete eléctrico</w:t>
        </w:r>
      </w:hyperlink>
      <w:r w:rsidRPr="00B642BC">
        <w:t xml:space="preserve"> </w:t>
      </w:r>
    </w:p>
    <w:sectPr w:rsidR="00521BBF" w:rsidRPr="00B642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62"/>
    <w:rsid w:val="000E1D0C"/>
    <w:rsid w:val="00192F62"/>
    <w:rsid w:val="00222524"/>
    <w:rsid w:val="00295695"/>
    <w:rsid w:val="002C4D92"/>
    <w:rsid w:val="003262B6"/>
    <w:rsid w:val="003321DB"/>
    <w:rsid w:val="00364DB2"/>
    <w:rsid w:val="00521BBF"/>
    <w:rsid w:val="00A277A6"/>
    <w:rsid w:val="00A42FA5"/>
    <w:rsid w:val="00B642BC"/>
    <w:rsid w:val="00DD4EB7"/>
    <w:rsid w:val="00EC5571"/>
    <w:rsid w:val="00F9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5186"/>
  <w15:chartTrackingRefBased/>
  <w15:docId w15:val="{9D7CFA61-0A7D-40AF-BD00-0E0197CA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2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2F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2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A42F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2FA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A42F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ql-size-large">
    <w:name w:val="ql-size-large"/>
    <w:basedOn w:val="Fuentedeprrafopredeter"/>
    <w:rsid w:val="00521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midas.es/actualidad-tendencias/mantenimiento-de-un-patinete-electric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log.midas.es/actualidad-tendencias/nuevas-senales-trafico-llegan-202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.midas.es/" TargetMode="External"/><Relationship Id="rId5" Type="http://schemas.openxmlformats.org/officeDocument/2006/relationships/hyperlink" Target="https://www.midas.e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631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García</dc:creator>
  <cp:keywords/>
  <dc:description/>
  <cp:lastModifiedBy>Juan García</cp:lastModifiedBy>
  <cp:revision>4</cp:revision>
  <dcterms:created xsi:type="dcterms:W3CDTF">2023-01-31T11:29:00Z</dcterms:created>
  <dcterms:modified xsi:type="dcterms:W3CDTF">2023-02-07T11:59:00Z</dcterms:modified>
</cp:coreProperties>
</file>